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AF67D" w14:textId="77777777" w:rsidR="002F6D44" w:rsidRDefault="002F6D44">
      <w:pPr>
        <w:tabs>
          <w:tab w:val="left" w:pos="25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EE95C" w14:textId="77777777" w:rsidR="002F6D44" w:rsidRDefault="00000000">
      <w:pPr>
        <w:tabs>
          <w:tab w:val="left" w:pos="25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ЗАДАНИЕ № 44</w:t>
      </w:r>
    </w:p>
    <w:p w14:paraId="520B40FE" w14:textId="1526282B" w:rsidR="002F6D44" w:rsidRDefault="0000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закупку мебели для холлов и коридоров (по дизайн-проекту)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по объекту «Строительство физкультурно-оздоровительного комплекса в г. Петриков. Первая очередь» на 2026 год</w:t>
      </w:r>
    </w:p>
    <w:p w14:paraId="14C9308F" w14:textId="77777777" w:rsidR="002F6D44" w:rsidRDefault="002F6D44">
      <w:pPr>
        <w:tabs>
          <w:tab w:val="left" w:pos="25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58A117" w14:textId="77777777" w:rsidR="002F6D44" w:rsidRDefault="002F6D44">
      <w:pPr>
        <w:tabs>
          <w:tab w:val="left" w:pos="25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28993E" w14:textId="77777777" w:rsidR="002F6D44" w:rsidRDefault="00000000">
      <w:pPr>
        <w:pStyle w:val="a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оснащения помещений физкультурно-оздоровительного комплекса «Шахтер-Полесье» (в соответствии с дизайн-проектом).</w:t>
      </w:r>
    </w:p>
    <w:p w14:paraId="148BA79C" w14:textId="77777777" w:rsidR="002F6D44" w:rsidRDefault="00000000">
      <w:pPr>
        <w:pStyle w:val="a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мебель должна быть в едином стиле из высококачественных материалов в соответствии с дизайн-проектом. Согласование цветового решения, материалов, эскизов с Заказчиком обязательно. </w:t>
      </w:r>
    </w:p>
    <w:p w14:paraId="4CA9B51B" w14:textId="77777777" w:rsidR="002F6D44" w:rsidRDefault="00000000">
      <w:pPr>
        <w:pStyle w:val="a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Мебель в комплекте:</w:t>
      </w:r>
    </w:p>
    <w:p w14:paraId="2595B7CF" w14:textId="77777777" w:rsidR="002F6D44" w:rsidRDefault="0000000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Hlk225865662"/>
      <w:bookmarkStart w:id="1" w:name="_Hlk225753056"/>
      <w:r>
        <w:rPr>
          <w:rFonts w:ascii="Times New Roman" w:hAnsi="Times New Roman" w:cs="Times New Roman"/>
          <w:sz w:val="28"/>
          <w:szCs w:val="28"/>
          <w:u w:val="single"/>
        </w:rPr>
        <w:t xml:space="preserve">стойка ресепшена </w:t>
      </w:r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>(П-образная) с витринами из стекла (с подсветкой) и рабочим столом;</w:t>
      </w:r>
    </w:p>
    <w:p w14:paraId="7BB9425C" w14:textId="77777777" w:rsidR="002F6D44" w:rsidRDefault="00000000">
      <w:pPr>
        <w:pStyle w:val="ad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задняя стенка ресепшена с витринами, подвесной тумбой и панно из стекла с логотипом;</w:t>
      </w:r>
    </w:p>
    <w:p w14:paraId="0D33AC2D" w14:textId="77777777" w:rsidR="002F6D44" w:rsidRDefault="00000000">
      <w:pPr>
        <w:pStyle w:val="ad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стойка гардеробная (комплект мебели);</w:t>
      </w:r>
    </w:p>
    <w:p w14:paraId="1260EB6E" w14:textId="77777777" w:rsidR="002F6D44" w:rsidRDefault="00000000">
      <w:pPr>
        <w:pStyle w:val="ad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комплект мебели для коридора: 2 витрины с коробом, банкетка. </w:t>
      </w:r>
    </w:p>
    <w:p w14:paraId="2B348D77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2" w:name="_Hlk225862750"/>
      <w:r>
        <w:rPr>
          <w:rFonts w:ascii="Times New Roman" w:hAnsi="Times New Roman" w:cs="Times New Roman"/>
          <w:sz w:val="28"/>
          <w:szCs w:val="28"/>
          <w:u w:val="single"/>
        </w:rPr>
        <w:t xml:space="preserve">3.1. </w:t>
      </w:r>
      <w:bookmarkStart w:id="3" w:name="_Hlk225856566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Стойка ресепшен (П-образная) с витриной из стекла (с подсветкой) и рабочим столом:</w:t>
      </w:r>
      <w:bookmarkEnd w:id="2"/>
    </w:p>
    <w:p w14:paraId="1A23D20B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B3DB23B" w14:textId="77777777" w:rsidR="002F6D44" w:rsidRDefault="0000000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25862865"/>
      <w:r>
        <w:rPr>
          <w:rFonts w:ascii="Times New Roman" w:hAnsi="Times New Roman" w:cs="Times New Roman"/>
          <w:sz w:val="28"/>
          <w:szCs w:val="28"/>
        </w:rPr>
        <w:t>3.1.1. Общий вид</w:t>
      </w:r>
      <w:bookmarkEnd w:id="3"/>
      <w:bookmarkEnd w:id="4"/>
    </w:p>
    <w:p w14:paraId="38EB7127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A79CD8" wp14:editId="4638F2FE">
            <wp:extent cx="2719070" cy="1663065"/>
            <wp:effectExtent l="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774" t="35982" b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7" behindDoc="1" locked="0" layoutInCell="0" allowOverlap="1" wp14:anchorId="11CEE31A" wp14:editId="48EB1457">
            <wp:simplePos x="0" y="0"/>
            <wp:positionH relativeFrom="margin">
              <wp:posOffset>128270</wp:posOffset>
            </wp:positionH>
            <wp:positionV relativeFrom="paragraph">
              <wp:posOffset>90170</wp:posOffset>
            </wp:positionV>
            <wp:extent cx="2823845" cy="1707515"/>
            <wp:effectExtent l="0" t="0" r="0" b="0"/>
            <wp:wrapTight wrapText="bothSides">
              <wp:wrapPolygon edited="0">
                <wp:start x="1" y="1"/>
                <wp:lineTo x="1" y="21307"/>
                <wp:lineTo x="21466" y="21307"/>
                <wp:lineTo x="21466" y="1"/>
                <wp:lineTo x="1" y="1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64" t="8024" r="6230" b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60B86A" w14:textId="77777777" w:rsidR="002F6D44" w:rsidRDefault="002F6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F8CC8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6189912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8B4F4CB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Количество:</w:t>
      </w:r>
    </w:p>
    <w:p w14:paraId="512004DC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стойка ресепшен П-образная, со встроенной стеклянной витриной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5467422A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стол рабочий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86221B9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7B46F3B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01BE6AD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Схема с размерами (с указанием материалов)</w:t>
      </w:r>
    </w:p>
    <w:p w14:paraId="396D5630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8" behindDoc="0" locked="0" layoutInCell="0" allowOverlap="1" wp14:anchorId="7D783AC6" wp14:editId="0873B0B9">
            <wp:simplePos x="0" y="0"/>
            <wp:positionH relativeFrom="margin">
              <wp:align>center</wp:align>
            </wp:positionH>
            <wp:positionV relativeFrom="paragraph">
              <wp:posOffset>484505</wp:posOffset>
            </wp:positionV>
            <wp:extent cx="5969000" cy="3745865"/>
            <wp:effectExtent l="0" t="0" r="0" b="0"/>
            <wp:wrapTight wrapText="bothSides">
              <wp:wrapPolygon edited="0">
                <wp:start x="1" y="0"/>
                <wp:lineTo x="1" y="21529"/>
                <wp:lineTo x="21507" y="21529"/>
                <wp:lineTo x="21507" y="0"/>
                <wp:lineTo x="1" y="0"/>
              </wp:wrapPolygon>
            </wp:wrapTight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4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903306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10240DF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E7FA718" w14:textId="77777777" w:rsidR="002F6D44" w:rsidRDefault="002F6D44">
      <w:pPr>
        <w:pStyle w:val="ad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5" w:name="_Hlk225752504"/>
      <w:bookmarkEnd w:id="1"/>
    </w:p>
    <w:p w14:paraId="723A15C3" w14:textId="77777777" w:rsidR="002F6D44" w:rsidRDefault="002F6D44">
      <w:pPr>
        <w:pStyle w:val="ad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961D612" w14:textId="77777777" w:rsidR="002F6D44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25863324"/>
      <w:r>
        <w:rPr>
          <w:rFonts w:ascii="Times New Roman" w:hAnsi="Times New Roman" w:cs="Times New Roman"/>
          <w:sz w:val="28"/>
          <w:szCs w:val="28"/>
        </w:rPr>
        <w:t>3.1.4. Техническое описание:</w:t>
      </w:r>
    </w:p>
    <w:p w14:paraId="795E50AB" w14:textId="77777777" w:rsidR="002F6D44" w:rsidRDefault="00000000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7" w:name="_Hlk225863452"/>
      <w:bookmarkEnd w:id="6"/>
      <w:r>
        <w:rPr>
          <w:rFonts w:ascii="Times New Roman" w:hAnsi="Times New Roman" w:cs="Times New Roman"/>
          <w:sz w:val="28"/>
          <w:szCs w:val="28"/>
          <w:u w:val="single"/>
        </w:rPr>
        <w:t>стойки ресепшена с витриной:</w:t>
      </w:r>
      <w:bookmarkEnd w:id="7"/>
    </w:p>
    <w:p w14:paraId="3249B20C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витрина разноуровневая;</w:t>
      </w:r>
    </w:p>
    <w:p w14:paraId="50404F00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материал: искусственный камень, гипсовая 3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-панель (по схеме);</w:t>
      </w:r>
    </w:p>
    <w:p w14:paraId="4E238845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схемой.</w:t>
      </w:r>
    </w:p>
    <w:p w14:paraId="442F8DAB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материал витрины: стекло не менее 10 мм, противоударное;</w:t>
      </w:r>
    </w:p>
    <w:p w14:paraId="6F5AA159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материал полок витрины: стекло не менее 8 мм;</w:t>
      </w:r>
    </w:p>
    <w:p w14:paraId="02ECD76F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подсветка (витрина, ресепшен): диодная, в профилях.</w:t>
      </w:r>
    </w:p>
    <w:p w14:paraId="531179CA" w14:textId="77777777" w:rsidR="002F6D44" w:rsidRDefault="00000000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стола рабочего: </w:t>
      </w:r>
    </w:p>
    <w:p w14:paraId="607A2AA0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" w:name="_Hlk225859733"/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материал:</w:t>
      </w:r>
      <w:bookmarkStart w:id="9" w:name="_Hlk225758926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ЛДСП</w:t>
      </w:r>
      <w:bookmarkEnd w:id="9"/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толщиной не менее 18 мм;</w:t>
      </w:r>
    </w:p>
    <w:p w14:paraId="49C230B7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схемой;</w:t>
      </w:r>
    </w:p>
    <w:p w14:paraId="39D3A83C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63" w:firstLine="76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толщина столешницы: не менее 32 мм;</w:t>
      </w:r>
    </w:p>
    <w:p w14:paraId="07E9D1C7" w14:textId="77777777" w:rsidR="002F6D44" w:rsidRDefault="00000000">
      <w:pPr>
        <w:pStyle w:val="ad"/>
        <w:numPr>
          <w:ilvl w:val="0"/>
          <w:numId w:val="5"/>
        </w:numPr>
        <w:tabs>
          <w:tab w:val="left" w:pos="707"/>
        </w:tabs>
        <w:suppressAutoHyphens w:val="0"/>
        <w:spacing w:after="0" w:line="240" w:lineRule="auto"/>
        <w:ind w:left="2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полки для сейфа (с замком);</w:t>
      </w:r>
    </w:p>
    <w:p w14:paraId="302179D0" w14:textId="77777777" w:rsidR="002F6D44" w:rsidRDefault="00000000">
      <w:pPr>
        <w:pStyle w:val="ad"/>
        <w:numPr>
          <w:ilvl w:val="0"/>
          <w:numId w:val="5"/>
        </w:numPr>
        <w:tabs>
          <w:tab w:val="left" w:pos="707"/>
        </w:tabs>
        <w:suppressAutoHyphens w:val="0"/>
        <w:spacing w:after="0" w:line="240" w:lineRule="auto"/>
        <w:ind w:left="2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2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тумб  (</w:t>
      </w:r>
      <w:proofErr w:type="gramEnd"/>
      <w:r>
        <w:rPr>
          <w:rFonts w:ascii="Times New Roman" w:hAnsi="Times New Roman" w:cs="Times New Roman"/>
          <w:sz w:val="28"/>
          <w:szCs w:val="28"/>
        </w:rPr>
        <w:t>700мм*400мм*500 мм) на колесиках с выдвижными 4 полками;</w:t>
      </w:r>
    </w:p>
    <w:p w14:paraId="0F4AF516" w14:textId="77777777" w:rsidR="002F6D44" w:rsidRDefault="00000000">
      <w:pPr>
        <w:pStyle w:val="ad"/>
        <w:numPr>
          <w:ilvl w:val="0"/>
          <w:numId w:val="5"/>
        </w:numPr>
        <w:tabs>
          <w:tab w:val="left" w:pos="707"/>
        </w:tabs>
        <w:suppressAutoHyphens w:val="0"/>
        <w:spacing w:after="0" w:line="240" w:lineRule="auto"/>
        <w:ind w:left="2136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225864082"/>
      <w:r>
        <w:rPr>
          <w:rFonts w:ascii="Times New Roman" w:hAnsi="Times New Roman" w:cs="Times New Roman"/>
          <w:sz w:val="28"/>
          <w:szCs w:val="28"/>
        </w:rPr>
        <w:t>подставка под монитор (2 шт.);</w:t>
      </w:r>
      <w:bookmarkEnd w:id="8"/>
      <w:bookmarkEnd w:id="10"/>
    </w:p>
    <w:p w14:paraId="49A8FC46" w14:textId="77777777" w:rsidR="002F6D44" w:rsidRDefault="002F6D44">
      <w:pPr>
        <w:spacing w:after="0" w:line="240" w:lineRule="auto"/>
        <w:ind w:left="1068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E2D481" w14:textId="77777777" w:rsidR="002F6D44" w:rsidRDefault="002F6D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FF5938" w14:textId="77777777" w:rsidR="002F6D44" w:rsidRDefault="00000000">
      <w:pPr>
        <w:pStyle w:val="ad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3.2.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Задняя стенка ресепшена с витринами, подвесной тумбой и панно из стекла с логотипом</w:t>
      </w:r>
    </w:p>
    <w:p w14:paraId="190E72AB" w14:textId="77777777" w:rsidR="002F6D44" w:rsidRDefault="002F6D44">
      <w:pPr>
        <w:pStyle w:val="ad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51BBE0" w14:textId="77777777" w:rsidR="002F6D44" w:rsidRDefault="00000000">
      <w:pPr>
        <w:pStyle w:val="ad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3.2.1. Общий вид</w:t>
      </w:r>
    </w:p>
    <w:p w14:paraId="0CA1623C" w14:textId="77777777" w:rsidR="002F6D44" w:rsidRDefault="002F6D44">
      <w:pPr>
        <w:pStyle w:val="ad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64253D1" w14:textId="77777777" w:rsidR="002F6D44" w:rsidRDefault="00000000">
      <w:pPr>
        <w:pStyle w:val="ad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9" behindDoc="0" locked="0" layoutInCell="0" allowOverlap="1" wp14:anchorId="594F672C" wp14:editId="5635E524">
            <wp:simplePos x="0" y="0"/>
            <wp:positionH relativeFrom="margin">
              <wp:posOffset>3760470</wp:posOffset>
            </wp:positionH>
            <wp:positionV relativeFrom="paragraph">
              <wp:posOffset>10160</wp:posOffset>
            </wp:positionV>
            <wp:extent cx="2199005" cy="1676400"/>
            <wp:effectExtent l="0" t="0" r="0" b="0"/>
            <wp:wrapTight wrapText="bothSides">
              <wp:wrapPolygon edited="0">
                <wp:start x="0" y="0"/>
                <wp:lineTo x="0" y="21351"/>
                <wp:lineTo x="21331" y="21351"/>
                <wp:lineTo x="21331" y="0"/>
                <wp:lineTo x="0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51" t="6357" r="15406" b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10" behindDoc="0" locked="0" layoutInCell="0" allowOverlap="1" wp14:anchorId="6CA46DF7" wp14:editId="7B1B9F67">
            <wp:simplePos x="0" y="0"/>
            <wp:positionH relativeFrom="margin">
              <wp:posOffset>356870</wp:posOffset>
            </wp:positionH>
            <wp:positionV relativeFrom="paragraph">
              <wp:posOffset>10160</wp:posOffset>
            </wp:positionV>
            <wp:extent cx="3039745" cy="1714500"/>
            <wp:effectExtent l="0" t="0" r="0" b="0"/>
            <wp:wrapTight wrapText="bothSides">
              <wp:wrapPolygon edited="0">
                <wp:start x="-1" y="1"/>
                <wp:lineTo x="-1" y="21353"/>
                <wp:lineTo x="21519" y="21353"/>
                <wp:lineTo x="21519" y="1"/>
                <wp:lineTo x="-1" y="1"/>
              </wp:wrapPolygon>
            </wp:wrapTight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712" t="8024" r="16994" b="3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963F5B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Количество:</w:t>
      </w:r>
    </w:p>
    <w:p w14:paraId="74097C5E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витрина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AF51B16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тумба подвесная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81CD510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панно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52697E3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объемных букв и логотипа – 1 шт.</w:t>
      </w:r>
    </w:p>
    <w:p w14:paraId="549DA778" w14:textId="77777777" w:rsidR="002F6D44" w:rsidRDefault="002F6D4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F2E95CA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Схема с размерами (см.3.1.3)</w:t>
      </w:r>
    </w:p>
    <w:p w14:paraId="79352F23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3.2.4. Техническое описание:</w:t>
      </w:r>
    </w:p>
    <w:p w14:paraId="085E39DE" w14:textId="77777777" w:rsidR="002F6D44" w:rsidRDefault="00000000">
      <w:pPr>
        <w:pStyle w:val="ad"/>
        <w:numPr>
          <w:ilvl w:val="0"/>
          <w:numId w:val="6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витрины:</w:t>
      </w:r>
    </w:p>
    <w:p w14:paraId="21DEBFB5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схемой;</w:t>
      </w:r>
    </w:p>
    <w:p w14:paraId="796D5639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 витрины: стекло, толщиной не менее 10 мм;</w:t>
      </w:r>
    </w:p>
    <w:p w14:paraId="7291AFE1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задней стенке витрины размещено зеркало;</w:t>
      </w:r>
    </w:p>
    <w:p w14:paraId="5A154F96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внутри стеллажа – 3 стеклянные полки,</w:t>
      </w:r>
    </w:p>
    <w:p w14:paraId="7E9B0947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дверька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стеллажа стеклянная в металлическом профиле черного цвета;</w:t>
      </w:r>
    </w:p>
    <w:p w14:paraId="1CBFD631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внутри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слеллажа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размещены 3 стеклянные полки (толщина стекла не менее 8 мм);</w:t>
      </w:r>
    </w:p>
    <w:p w14:paraId="0688D0C6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подсветка диодная в профилях. </w:t>
      </w:r>
    </w:p>
    <w:p w14:paraId="49BDED88" w14:textId="77777777" w:rsidR="002F6D44" w:rsidRDefault="00000000">
      <w:pPr>
        <w:pStyle w:val="ad"/>
        <w:numPr>
          <w:ilvl w:val="0"/>
          <w:numId w:val="6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тумбы подвесной:</w:t>
      </w:r>
    </w:p>
    <w:p w14:paraId="164E5DB0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состоит из 4 тумб, соединенных между собой;</w:t>
      </w:r>
    </w:p>
    <w:p w14:paraId="576CF643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каждой тумбе 2 распашные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дверьки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выступающие над верхней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поверхностью  не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менее 30 мм; двери оснащены доводчиками; </w:t>
      </w:r>
    </w:p>
    <w:p w14:paraId="0A305391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1" w:name="_Hlk225862336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каждой тумбе – наличие 1 полки</w:t>
      </w:r>
    </w:p>
    <w:p w14:paraId="7B029260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материал: ЛДСП не менее 18 мм;</w:t>
      </w:r>
    </w:p>
    <w:p w14:paraId="2CB66FA0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схемой.</w:t>
      </w:r>
      <w:bookmarkEnd w:id="11"/>
    </w:p>
    <w:p w14:paraId="6DE5259D" w14:textId="77777777" w:rsidR="002F6D44" w:rsidRDefault="00000000">
      <w:pPr>
        <w:pStyle w:val="ad"/>
        <w:numPr>
          <w:ilvl w:val="0"/>
          <w:numId w:val="6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панно:</w:t>
      </w:r>
    </w:p>
    <w:p w14:paraId="0AE0E5BC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2" w:name="_Hlk22586267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схемой;</w:t>
      </w:r>
      <w:bookmarkEnd w:id="12"/>
    </w:p>
    <w:p w14:paraId="70DA0DC6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панно стеклянное, на котором выполнена цветная печать (калийная соль). Фото предоставляется Заказчиком.</w:t>
      </w:r>
    </w:p>
    <w:p w14:paraId="784F52C5" w14:textId="77777777" w:rsidR="002F6D44" w:rsidRDefault="00000000">
      <w:pPr>
        <w:pStyle w:val="ad"/>
        <w:numPr>
          <w:ilvl w:val="0"/>
          <w:numId w:val="6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комплекта объемных букв и логотипа:</w:t>
      </w:r>
    </w:p>
    <w:p w14:paraId="16275ADC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схемой;</w:t>
      </w:r>
    </w:p>
    <w:p w14:paraId="7ED5772B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буквы и логотип металлизированные, объемные по эскизу Заказчика.</w:t>
      </w:r>
    </w:p>
    <w:p w14:paraId="5E49B73D" w14:textId="77777777" w:rsidR="002F6D44" w:rsidRDefault="002F6D44">
      <w:pPr>
        <w:pStyle w:val="ad"/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077A7F" w14:textId="77777777" w:rsidR="002F6D44" w:rsidRDefault="002F6D44">
      <w:pPr>
        <w:pStyle w:val="ad"/>
        <w:spacing w:after="0" w:line="240" w:lineRule="auto"/>
        <w:ind w:left="1034" w:firstLine="88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F34416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3" w:name="_Hlk225864220"/>
      <w:r>
        <w:rPr>
          <w:rFonts w:ascii="Times New Roman" w:hAnsi="Times New Roman" w:cs="Times New Roman"/>
          <w:sz w:val="28"/>
          <w:szCs w:val="28"/>
          <w:u w:val="single"/>
        </w:rPr>
        <w:t xml:space="preserve">3.3.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Стойка гардеробная (комплект мебели):</w:t>
      </w:r>
    </w:p>
    <w:p w14:paraId="3987D3B0" w14:textId="77777777" w:rsidR="002F6D44" w:rsidRDefault="002F6D44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D0DCA8" w14:textId="77777777" w:rsidR="002F6D44" w:rsidRDefault="0000000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225864290"/>
      <w:bookmarkEnd w:id="13"/>
      <w:r>
        <w:rPr>
          <w:rFonts w:ascii="Times New Roman" w:hAnsi="Times New Roman" w:cs="Times New Roman"/>
          <w:sz w:val="28"/>
          <w:szCs w:val="28"/>
        </w:rPr>
        <w:t>3.3.1. Общий вид и схема с размерами</w:t>
      </w:r>
      <w:bookmarkEnd w:id="14"/>
    </w:p>
    <w:p w14:paraId="29ADEB14" w14:textId="77777777" w:rsidR="002F6D44" w:rsidRDefault="002F6D44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0203423" w14:textId="77777777" w:rsidR="002F6D44" w:rsidRDefault="00000000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DBF2A3A" wp14:editId="59C3DDFE">
            <wp:extent cx="2569845" cy="4076700"/>
            <wp:effectExtent l="0" t="0" r="0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4A283AE8" wp14:editId="0468A3C3">
            <wp:extent cx="1528445" cy="4089400"/>
            <wp:effectExtent l="0" t="0" r="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408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CDC56" w14:textId="77777777" w:rsidR="002F6D44" w:rsidRDefault="002F6D44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71D9CDE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Количество:</w:t>
      </w:r>
    </w:p>
    <w:p w14:paraId="2617D162" w14:textId="77777777" w:rsidR="002F6D44" w:rsidRDefault="00000000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стойка для гардероба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7AC8632E" w14:textId="77777777" w:rsidR="002F6D44" w:rsidRDefault="00000000">
      <w:pPr>
        <w:pStyle w:val="ad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зеркало – 1 шт.</w:t>
      </w:r>
    </w:p>
    <w:p w14:paraId="7491DFF5" w14:textId="77777777" w:rsidR="002F6D44" w:rsidRDefault="00000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3.3.3. </w:t>
      </w:r>
      <w:bookmarkStart w:id="15" w:name="_Hlk225868361"/>
      <w:r>
        <w:rPr>
          <w:rFonts w:ascii="Times New Roman" w:hAnsi="Times New Roman" w:cs="Times New Roman"/>
          <w:sz w:val="28"/>
          <w:szCs w:val="28"/>
        </w:rPr>
        <w:t>Техническое описание:</w:t>
      </w:r>
      <w:bookmarkEnd w:id="15"/>
    </w:p>
    <w:p w14:paraId="1B49AAC6" w14:textId="77777777" w:rsidR="002F6D44" w:rsidRDefault="00000000">
      <w:pPr>
        <w:pStyle w:val="ad"/>
        <w:numPr>
          <w:ilvl w:val="0"/>
          <w:numId w:val="6"/>
        </w:numPr>
        <w:ind w:firstLine="273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bookmarkStart w:id="16" w:name="_Hlk225863864"/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стойки гардероба:</w:t>
      </w:r>
      <w:bookmarkEnd w:id="16"/>
    </w:p>
    <w:p w14:paraId="74292FA4" w14:textId="77777777" w:rsidR="002F6D44" w:rsidRDefault="0000000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материал: искусственный камень;</w:t>
      </w:r>
    </w:p>
    <w:p w14:paraId="6B158BE1" w14:textId="77777777" w:rsidR="002F6D44" w:rsidRDefault="0000000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размеры в соответствии со схемой 3.3.1.;</w:t>
      </w:r>
    </w:p>
    <w:p w14:paraId="34A426C2" w14:textId="77777777" w:rsidR="002F6D44" w:rsidRDefault="0000000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внутри стойки предусмотреть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ячейки для хранения вещей (на максимальное количество) выполнить из ЛДСП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BYSPAN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(или аналога) толщиной не менее 18 мм;</w:t>
      </w:r>
    </w:p>
    <w:p w14:paraId="186FA93C" w14:textId="77777777" w:rsidR="002F6D44" w:rsidRDefault="0000000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каждой стойке расположены раздвижные перегородки (4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), выполненные из непрозрачного матированного стекла, толщиной не менее 10 мм.</w:t>
      </w:r>
    </w:p>
    <w:p w14:paraId="0EBC2496" w14:textId="77777777" w:rsidR="002F6D44" w:rsidRDefault="00000000">
      <w:pPr>
        <w:pStyle w:val="ad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зеркало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14:paraId="62D45466" w14:textId="77777777" w:rsidR="002F6D44" w:rsidRDefault="00000000">
      <w:pPr>
        <w:pStyle w:val="ad"/>
        <w:numPr>
          <w:ilvl w:val="0"/>
          <w:numId w:val="9"/>
        </w:numPr>
        <w:suppressAutoHyphens w:val="0"/>
        <w:spacing w:after="0" w:line="240" w:lineRule="auto"/>
        <w:ind w:left="1843" w:hanging="28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черной металлической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раме,устанавливается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стену между стойками (требуются дополнительные замеры по факту).</w:t>
      </w:r>
    </w:p>
    <w:p w14:paraId="06B6B8F5" w14:textId="77777777" w:rsidR="002F6D44" w:rsidRDefault="002F6D44">
      <w:pPr>
        <w:pStyle w:val="ad"/>
        <w:suppressAutoHyphens w:val="0"/>
        <w:spacing w:after="0" w:line="240" w:lineRule="auto"/>
        <w:ind w:left="184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AE231B3" w14:textId="77777777" w:rsidR="002F6D44" w:rsidRDefault="002F6D44">
      <w:pPr>
        <w:pStyle w:val="ad"/>
        <w:suppressAutoHyphens w:val="0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14:paraId="42995753" w14:textId="77777777" w:rsidR="002F6D44" w:rsidRDefault="002F6D44">
      <w:pPr>
        <w:pStyle w:val="ad"/>
        <w:suppressAutoHyphens w:val="0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14:paraId="0FB7E6F1" w14:textId="77777777" w:rsidR="002F6D44" w:rsidRDefault="002F6D44">
      <w:pPr>
        <w:pStyle w:val="ad"/>
        <w:suppressAutoHyphens w:val="0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14:paraId="1D237296" w14:textId="77777777" w:rsidR="002F6D44" w:rsidRDefault="000000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3.4.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Комплект мебели для коридора:</w:t>
      </w:r>
    </w:p>
    <w:p w14:paraId="73EF9F75" w14:textId="77777777" w:rsidR="002F6D44" w:rsidRDefault="002F6D44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549D5" w14:textId="77777777" w:rsidR="002F6D44" w:rsidRDefault="00000000">
      <w:pPr>
        <w:pStyle w:val="ad"/>
        <w:ind w:left="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3.4.1. Общий вид и схема с размерами</w:t>
      </w:r>
    </w:p>
    <w:p w14:paraId="0DAE53D0" w14:textId="77777777" w:rsidR="002F6D44" w:rsidRDefault="00000000">
      <w:pPr>
        <w:pStyle w:val="ad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11" behindDoc="0" locked="0" layoutInCell="0" allowOverlap="1" wp14:anchorId="3D5F1C46" wp14:editId="04CC7842">
            <wp:simplePos x="0" y="0"/>
            <wp:positionH relativeFrom="margin">
              <wp:posOffset>5170170</wp:posOffset>
            </wp:positionH>
            <wp:positionV relativeFrom="paragraph">
              <wp:posOffset>7620</wp:posOffset>
            </wp:positionV>
            <wp:extent cx="497840" cy="1714500"/>
            <wp:effectExtent l="0" t="0" r="0" b="0"/>
            <wp:wrapTight wrapText="bothSides">
              <wp:wrapPolygon edited="0">
                <wp:start x="-3" y="0"/>
                <wp:lineTo x="-3" y="21358"/>
                <wp:lineTo x="20652" y="21358"/>
                <wp:lineTo x="20652" y="0"/>
                <wp:lineTo x="-3" y="0"/>
              </wp:wrapPolygon>
            </wp:wrapTight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32E32C0" wp14:editId="0E5DC120">
            <wp:extent cx="2044700" cy="16383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79" r="11795" b="1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3DC6A624" wp14:editId="08E091CB">
            <wp:extent cx="2222500" cy="1270000"/>
            <wp:effectExtent l="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20776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3.4.2. Количество:</w:t>
      </w:r>
    </w:p>
    <w:p w14:paraId="5B751CD9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витрина - 2 шт.;</w:t>
      </w:r>
    </w:p>
    <w:p w14:paraId="36E088B9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короб – 1 шт.;</w:t>
      </w:r>
    </w:p>
    <w:p w14:paraId="5EE9FD84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банкетка – 5 шт.</w:t>
      </w:r>
    </w:p>
    <w:p w14:paraId="51AFA8C3" w14:textId="77777777" w:rsidR="002F6D44" w:rsidRDefault="0000000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3.4.3. Техническое описание:</w:t>
      </w:r>
    </w:p>
    <w:p w14:paraId="5AEA2BB0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1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витрина со стеклом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649AD986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размеры: глубина, мм: 400; ширина, мм: 700; высота, мм: 3000 (в соответствии со схемой);</w:t>
      </w:r>
    </w:p>
    <w:p w14:paraId="2397DAAC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материал боковых и задней стенки ЛДСП, толщиной не менее 18 мм;</w:t>
      </w:r>
    </w:p>
    <w:p w14:paraId="13ACCF08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материал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дверьки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: стекло, толщиной не менее 10 мм;</w:t>
      </w:r>
    </w:p>
    <w:p w14:paraId="678F1183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стеклянная дверь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черной металлическом профиле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(20*20 мм), наличие замка;</w:t>
      </w:r>
    </w:p>
    <w:p w14:paraId="769FC3DA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наличие 5 полок (размещение в соответствии с 3.4.1.), материал – стекло, толщиной не менее 8 мм;</w:t>
      </w:r>
    </w:p>
    <w:p w14:paraId="6A29664C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внизу витрины размещен короб из ЛДСП, фасад рифленый с вертикальными полосами, глухой;</w:t>
      </w:r>
    </w:p>
    <w:p w14:paraId="51466539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подсветка диодная в горизонтально размещенных профилях;</w:t>
      </w:r>
    </w:p>
    <w:p w14:paraId="14A61FF7" w14:textId="77777777" w:rsidR="002F6D44" w:rsidRDefault="00000000">
      <w:pPr>
        <w:pStyle w:val="ad"/>
        <w:numPr>
          <w:ilvl w:val="2"/>
          <w:numId w:val="10"/>
        </w:numPr>
        <w:spacing w:after="0" w:line="240" w:lineRule="auto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225871115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цвет: в соответствии с дизайн-проектом, с согласованием с Заказчиком</w:t>
      </w:r>
      <w:bookmarkEnd w:id="17"/>
      <w:r>
        <w:rPr>
          <w:rFonts w:ascii="Times New Roman" w:hAnsi="Times New Roman" w:cs="Times New Roman"/>
          <w:sz w:val="28"/>
          <w:szCs w:val="28"/>
        </w:rPr>
        <w:t>.</w:t>
      </w:r>
    </w:p>
    <w:p w14:paraId="4424FB8E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10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короб:</w:t>
      </w:r>
    </w:p>
    <w:p w14:paraId="59D35299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8" w:name="_Hlk225871145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 над двумя витринами;</w:t>
      </w:r>
    </w:p>
    <w:p w14:paraId="1B149386" w14:textId="77777777" w:rsidR="002F6D44" w:rsidRDefault="0000000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 (в соответствии со схемой);</w:t>
      </w:r>
    </w:p>
    <w:p w14:paraId="7F6C2A48" w14:textId="77777777" w:rsidR="002F6D44" w:rsidRDefault="0000000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материал: ЛДСП толщиной не менее 18 см;</w:t>
      </w:r>
    </w:p>
    <w:p w14:paraId="739F0B9B" w14:textId="77777777" w:rsidR="002F6D44" w:rsidRDefault="0000000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наличие диодной подсветки в профиле;</w:t>
      </w:r>
      <w:bookmarkEnd w:id="18"/>
    </w:p>
    <w:p w14:paraId="378D3876" w14:textId="77777777" w:rsidR="002F6D44" w:rsidRDefault="00000000">
      <w:pPr>
        <w:pStyle w:val="ad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цвет: в соответствии с дизайн-проектом, с согласованием с Заказчиком.</w:t>
      </w:r>
    </w:p>
    <w:p w14:paraId="3FBBEA26" w14:textId="77777777" w:rsidR="002F6D44" w:rsidRDefault="00000000">
      <w:pPr>
        <w:pStyle w:val="ad"/>
        <w:numPr>
          <w:ilvl w:val="0"/>
          <w:numId w:val="5"/>
        </w:numPr>
        <w:spacing w:after="0" w:line="240" w:lineRule="auto"/>
        <w:ind w:left="1034" w:firstLine="10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банкетка:</w:t>
      </w:r>
    </w:p>
    <w:p w14:paraId="27128122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размещена под двумя витринами;</w:t>
      </w:r>
    </w:p>
    <w:p w14:paraId="0BF0BA37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 (в соответствии со схемой):</w:t>
      </w:r>
      <w: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глубина, мм: 500; длина, мм: 1800; высота, мм: 450;</w:t>
      </w:r>
    </w:p>
    <w:p w14:paraId="2D2480AF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 каркаса: деревянный;</w:t>
      </w:r>
    </w:p>
    <w:p w14:paraId="6C6995F5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материал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сидения:велюр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плотность не менее 300 г/м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</w:p>
    <w:p w14:paraId="29AAD6C9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наличие опор;</w:t>
      </w:r>
    </w:p>
    <w:p w14:paraId="19FE9D63" w14:textId="77777777" w:rsidR="002F6D44" w:rsidRDefault="00000000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максимальная нагрузка: не менее 150 кг.</w:t>
      </w:r>
    </w:p>
    <w:p w14:paraId="57E89390" w14:textId="77777777" w:rsidR="002F6D44" w:rsidRDefault="00000000">
      <w:pPr>
        <w:pStyle w:val="a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Срок поставки и сборки: сентябрь 2026 года.</w:t>
      </w:r>
    </w:p>
    <w:p w14:paraId="1071E8C9" w14:textId="77777777" w:rsidR="002F6D44" w:rsidRDefault="00000000">
      <w:pPr>
        <w:pStyle w:val="ad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Поставщик в предложении должен предоставить:</w:t>
      </w:r>
    </w:p>
    <w:p w14:paraId="7CFC28F4" w14:textId="77777777" w:rsidR="002F6D44" w:rsidRDefault="00000000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наличие гарантийного и сервисного обслуживания в РБ.</w:t>
      </w:r>
    </w:p>
    <w:p w14:paraId="70BC12D9" w14:textId="77777777" w:rsidR="002F6D44" w:rsidRDefault="00000000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Документальные материалы фирмы-производителя для подтверждения технических и функциональных параметров закупаемого изделия на русском языке.</w:t>
      </w:r>
    </w:p>
    <w:p w14:paraId="7A2BF28F" w14:textId="77777777" w:rsidR="002F6D44" w:rsidRDefault="00000000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 завода-изготовления на право осуществлять продажи на территории РБ.</w:t>
      </w:r>
    </w:p>
    <w:p w14:paraId="03054F2A" w14:textId="77777777" w:rsidR="002F6D44" w:rsidRDefault="00000000">
      <w:pPr>
        <w:pStyle w:val="ad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Поставщик обязан доставить мебель, произвести выгрузку, поднять на этаж, произвести сборку, установить мебель по помещению, произвести регулировку мебели на месте окончательной установки.</w:t>
      </w:r>
    </w:p>
    <w:p w14:paraId="7DBAB16E" w14:textId="77777777" w:rsidR="002F6D44" w:rsidRDefault="0000000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Гарантийное обслуживание - не менее 24 месяцев.</w:t>
      </w:r>
    </w:p>
    <w:p w14:paraId="7E35CB7C" w14:textId="77777777" w:rsidR="002F6D44" w:rsidRDefault="0000000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 своих предложениях должны отразить порядок исполнения гарантийных обязательств (при ссылке на сервисный центр иной компании на территории Беларуси, указать его адрес и предоставить документы, подтверждающие готовность указанного сервисного центра исполнять гарантийные и послегарантийные обязательства Поставщика.</w:t>
      </w:r>
    </w:p>
    <w:p w14:paraId="70CC54FF" w14:textId="77777777" w:rsidR="002F6D44" w:rsidRDefault="0000000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Срок службы: не менее 10 лет.</w:t>
      </w:r>
    </w:p>
    <w:p w14:paraId="69E5ABB4" w14:textId="77777777" w:rsidR="002F6D44" w:rsidRDefault="000000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должно содержать ответы на все вопросы в последовательности, изложенной</w:t>
      </w:r>
      <w:r>
        <w:rPr>
          <w:rFonts w:ascii="Times New Roman" w:hAnsi="Times New Roman"/>
          <w:sz w:val="28"/>
          <w:szCs w:val="28"/>
        </w:rPr>
        <w:t xml:space="preserve"> в техническом задании.</w:t>
      </w:r>
    </w:p>
    <w:p w14:paraId="2AF8F5FA" w14:textId="77777777" w:rsidR="002F6D44" w:rsidRDefault="000000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Предложение признается не соответствующим техническому заданию, если:</w:t>
      </w:r>
    </w:p>
    <w:p w14:paraId="2C014CA4" w14:textId="77777777" w:rsidR="002F6D44" w:rsidRDefault="0000000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оно не отвечает требованиям технического задания;</w:t>
      </w:r>
    </w:p>
    <w:p w14:paraId="48E5FABB" w14:textId="77777777" w:rsidR="002F6D44" w:rsidRDefault="0000000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содержит ответов на все вопросы, изложенные в техническом задании;</w:t>
      </w:r>
    </w:p>
    <w:p w14:paraId="39D0B8E4" w14:textId="77777777" w:rsidR="002F6D44" w:rsidRDefault="0000000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представивший предложение, отказался исправить выявленные в нём ошибки или неточности.</w:t>
      </w:r>
    </w:p>
    <w:p w14:paraId="1751DE52" w14:textId="77777777" w:rsidR="002F6D44" w:rsidRDefault="002F6D4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ACA9AF3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727BC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AC0766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A4C56C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369355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EE836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3CE5DF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B70E7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74667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4BA42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A2B7A" w14:textId="77777777" w:rsidR="002F6D44" w:rsidRDefault="002F6D44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2B552" w14:textId="77777777" w:rsidR="002F6D44" w:rsidRDefault="00000000">
      <w:p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28"/>
          <w:lang w:eastAsia="ru-RU"/>
        </w:rPr>
        <w:t>29-88-44</w:t>
      </w:r>
      <w:bookmarkEnd w:id="5"/>
    </w:p>
    <w:sectPr w:rsidR="002F6D44">
      <w:pgSz w:w="11906" w:h="16838"/>
      <w:pgMar w:top="1134" w:right="567" w:bottom="851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13E"/>
    <w:multiLevelType w:val="multilevel"/>
    <w:tmpl w:val="C3E6DE8E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272964"/>
    <w:multiLevelType w:val="multilevel"/>
    <w:tmpl w:val="1F3C9AF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01FE5"/>
    <w:multiLevelType w:val="multilevel"/>
    <w:tmpl w:val="981285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5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16478F"/>
    <w:multiLevelType w:val="multilevel"/>
    <w:tmpl w:val="E1B6810C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50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29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44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2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3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53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32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472" w:hanging="2160"/>
      </w:pPr>
    </w:lvl>
  </w:abstractNum>
  <w:abstractNum w:abstractNumId="4" w15:restartNumberingAfterBreak="0">
    <w:nsid w:val="3DA701FB"/>
    <w:multiLevelType w:val="multilevel"/>
    <w:tmpl w:val="35AED390"/>
    <w:lvl w:ilvl="0">
      <w:start w:val="1"/>
      <w:numFmt w:val="bullet"/>
      <w:lvlText w:val=""/>
      <w:lvlJc w:val="left"/>
      <w:pPr>
        <w:tabs>
          <w:tab w:val="num" w:pos="65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5916C5"/>
    <w:multiLevelType w:val="multilevel"/>
    <w:tmpl w:val="73FE46FE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6A30C9A"/>
    <w:multiLevelType w:val="multilevel"/>
    <w:tmpl w:val="3B3255E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5D12F0"/>
    <w:multiLevelType w:val="multilevel"/>
    <w:tmpl w:val="68CCB9D4"/>
    <w:lvl w:ilvl="0">
      <w:start w:val="1"/>
      <w:numFmt w:val="bullet"/>
      <w:lvlText w:val=""/>
      <w:lvlJc w:val="left"/>
      <w:pPr>
        <w:tabs>
          <w:tab w:val="num" w:pos="65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6AA093C"/>
    <w:multiLevelType w:val="multilevel"/>
    <w:tmpl w:val="005884D0"/>
    <w:lvl w:ilvl="0">
      <w:start w:val="1"/>
      <w:numFmt w:val="bullet"/>
      <w:lvlText w:val=""/>
      <w:lvlJc w:val="left"/>
      <w:pPr>
        <w:tabs>
          <w:tab w:val="num" w:pos="65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1969E6"/>
    <w:multiLevelType w:val="multilevel"/>
    <w:tmpl w:val="BE4ACF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3592059"/>
    <w:multiLevelType w:val="multilevel"/>
    <w:tmpl w:val="5136FC8A"/>
    <w:lvl w:ilvl="0">
      <w:start w:val="1"/>
      <w:numFmt w:val="bullet"/>
      <w:lvlText w:val=""/>
      <w:lvlJc w:val="left"/>
      <w:pPr>
        <w:tabs>
          <w:tab w:val="num" w:pos="0"/>
        </w:tabs>
        <w:ind w:left="285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9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1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5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7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16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7073FE3"/>
    <w:multiLevelType w:val="multilevel"/>
    <w:tmpl w:val="75C69F5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 w16cid:durableId="1078358276">
    <w:abstractNumId w:val="9"/>
  </w:num>
  <w:num w:numId="2" w16cid:durableId="916522424">
    <w:abstractNumId w:val="11"/>
  </w:num>
  <w:num w:numId="3" w16cid:durableId="436027352">
    <w:abstractNumId w:val="1"/>
  </w:num>
  <w:num w:numId="4" w16cid:durableId="1341930312">
    <w:abstractNumId w:val="6"/>
  </w:num>
  <w:num w:numId="5" w16cid:durableId="1590892497">
    <w:abstractNumId w:val="7"/>
  </w:num>
  <w:num w:numId="6" w16cid:durableId="539905170">
    <w:abstractNumId w:val="0"/>
  </w:num>
  <w:num w:numId="7" w16cid:durableId="434642472">
    <w:abstractNumId w:val="3"/>
  </w:num>
  <w:num w:numId="8" w16cid:durableId="624045937">
    <w:abstractNumId w:val="5"/>
  </w:num>
  <w:num w:numId="9" w16cid:durableId="1896236957">
    <w:abstractNumId w:val="10"/>
  </w:num>
  <w:num w:numId="10" w16cid:durableId="2102295766">
    <w:abstractNumId w:val="2"/>
  </w:num>
  <w:num w:numId="11" w16cid:durableId="1757314241">
    <w:abstractNumId w:val="4"/>
  </w:num>
  <w:num w:numId="12" w16cid:durableId="9604605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D44"/>
    <w:rsid w:val="002F6D44"/>
    <w:rsid w:val="0034342D"/>
    <w:rsid w:val="00715BEE"/>
    <w:rsid w:val="007D34D5"/>
    <w:rsid w:val="00AC7CDC"/>
    <w:rsid w:val="00B06428"/>
    <w:rsid w:val="00C7218C"/>
    <w:rsid w:val="00FA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F15E"/>
  <w15:docId w15:val="{33DA0280-F699-41DA-AC21-D10750DE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3B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741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Textbody"/>
    <w:link w:val="30"/>
    <w:uiPriority w:val="9"/>
    <w:unhideWhenUsed/>
    <w:qFormat/>
    <w:rsid w:val="00A745BA"/>
    <w:pPr>
      <w:keepNext/>
      <w:widowControl w:val="0"/>
      <w:spacing w:before="140" w:after="120" w:line="240" w:lineRule="auto"/>
      <w:textAlignment w:val="baseline"/>
      <w:outlineLvl w:val="2"/>
    </w:pPr>
    <w:rPr>
      <w:rFonts w:ascii="Liberation Serif" w:eastAsia="Droid Sans Fallback" w:hAnsi="Liberation Serif" w:cs="FreeSans"/>
      <w:b/>
      <w:bCs/>
      <w:kern w:val="2"/>
      <w:sz w:val="28"/>
      <w:szCs w:val="28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45BA"/>
    <w:rPr>
      <w:rFonts w:ascii="Liberation Serif" w:eastAsia="Droid Sans Fallback" w:hAnsi="Liberation Serif" w:cs="FreeSans"/>
      <w:b/>
      <w:bCs/>
      <w:kern w:val="2"/>
      <w:sz w:val="28"/>
      <w:szCs w:val="28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D741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ttrname">
    <w:name w:val="attr__name"/>
    <w:basedOn w:val="a0"/>
    <w:rsid w:val="00931D41"/>
  </w:style>
  <w:style w:type="character" w:customStyle="1" w:styleId="attrvalue">
    <w:name w:val="attr__value"/>
    <w:basedOn w:val="a0"/>
    <w:rsid w:val="00931D41"/>
  </w:style>
  <w:style w:type="character" w:styleId="a3">
    <w:name w:val="Hyperlink"/>
    <w:basedOn w:val="a0"/>
    <w:uiPriority w:val="99"/>
    <w:semiHidden/>
    <w:unhideWhenUsed/>
    <w:rsid w:val="00563110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0019A"/>
  </w:style>
  <w:style w:type="character" w:customStyle="1" w:styleId="a6">
    <w:name w:val="Нижний колонтитул Знак"/>
    <w:basedOn w:val="a0"/>
    <w:link w:val="a7"/>
    <w:uiPriority w:val="99"/>
    <w:rsid w:val="0000019A"/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Noto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Noto Sans"/>
    </w:rPr>
  </w:style>
  <w:style w:type="paragraph" w:styleId="ad">
    <w:name w:val="List Paragraph"/>
    <w:basedOn w:val="a"/>
    <w:uiPriority w:val="34"/>
    <w:qFormat/>
    <w:rsid w:val="006406C7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A745BA"/>
    <w:rPr>
      <w:rFonts w:ascii="Calibri" w:eastAsia="Calibri" w:hAnsi="Calibri" w:cs="Calibri"/>
      <w:color w:val="000000"/>
      <w:sz w:val="24"/>
      <w:szCs w:val="24"/>
    </w:rPr>
  </w:style>
  <w:style w:type="paragraph" w:customStyle="1" w:styleId="Standard">
    <w:name w:val="Standard"/>
    <w:rsid w:val="00A745BA"/>
    <w:pPr>
      <w:widowControl w:val="0"/>
      <w:textAlignment w:val="baseline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745BA"/>
    <w:pPr>
      <w:spacing w:after="140" w:line="288" w:lineRule="auto"/>
    </w:pPr>
  </w:style>
  <w:style w:type="paragraph" w:customStyle="1" w:styleId="user">
    <w:name w:val="Содержимое таблицы (user)"/>
    <w:basedOn w:val="Standard"/>
    <w:rsid w:val="00B97E9F"/>
    <w:pPr>
      <w:suppressLineNumbers/>
    </w:pPr>
  </w:style>
  <w:style w:type="paragraph" w:customStyle="1" w:styleId="ae">
    <w:name w:val="Колонтитулы"/>
    <w:basedOn w:val="a"/>
    <w:qFormat/>
  </w:style>
  <w:style w:type="paragraph" w:styleId="a5">
    <w:name w:val="header"/>
    <w:basedOn w:val="a"/>
    <w:link w:val="a4"/>
    <w:uiPriority w:val="99"/>
    <w:unhideWhenUsed/>
    <w:rsid w:val="0000019A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6"/>
    <w:uiPriority w:val="99"/>
    <w:unhideWhenUsed/>
    <w:rsid w:val="0000019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</w:style>
  <w:style w:type="numbering" w:customStyle="1" w:styleId="user0">
    <w:name w:val="Без списка (user)"/>
    <w:uiPriority w:val="99"/>
    <w:semiHidden/>
    <w:unhideWhenUsed/>
    <w:qFormat/>
  </w:style>
  <w:style w:type="table" w:styleId="af0">
    <w:name w:val="Table Grid"/>
    <w:basedOn w:val="a1"/>
    <w:uiPriority w:val="59"/>
    <w:rsid w:val="00640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9E4D9-BE99-411C-954C-A6468719B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938</Words>
  <Characters>5347</Characters>
  <Application>Microsoft Office Word</Application>
  <DocSecurity>0</DocSecurity>
  <Lines>44</Lines>
  <Paragraphs>12</Paragraphs>
  <ScaleCrop>false</ScaleCrop>
  <Company>JSC</Company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Батуева Ольга Николаевна</dc:creator>
  <dc:description/>
  <cp:lastModifiedBy>Калиновский Константин Георгиевич</cp:lastModifiedBy>
  <cp:revision>3</cp:revision>
  <dcterms:created xsi:type="dcterms:W3CDTF">2026-05-19T04:45:00Z</dcterms:created>
  <dcterms:modified xsi:type="dcterms:W3CDTF">2026-05-19T04:53:00Z</dcterms:modified>
  <dc:language>ru-RU</dc:language>
</cp:coreProperties>
</file>